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A9F0F">
      <w:pPr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14:paraId="470010BB">
      <w:pPr>
        <w:jc w:val="center"/>
        <w:rPr>
          <w:rFonts w:ascii="宋体" w:hAnsi="宋体"/>
          <w:b/>
          <w:spacing w:val="30"/>
          <w:sz w:val="44"/>
        </w:rPr>
      </w:pPr>
      <w:r>
        <w:rPr>
          <w:rFonts w:hint="eastAsia" w:ascii="宋体" w:hAnsi="宋体" w:eastAsia="宋体" w:cs="Times New Roman"/>
          <w:b/>
          <w:spacing w:val="30"/>
          <w:sz w:val="44"/>
          <w:lang w:eastAsia="zh-CN"/>
        </w:rPr>
        <w:t>结核分枝杆菌IgG/IgM抗体检测试剂采购</w:t>
      </w:r>
      <w:r>
        <w:rPr>
          <w:rFonts w:hint="eastAsia" w:ascii="宋体" w:hAnsi="宋体" w:eastAsia="宋体" w:cs="Times New Roman"/>
          <w:b/>
          <w:spacing w:val="30"/>
          <w:sz w:val="44"/>
        </w:rPr>
        <w:t>项</w:t>
      </w:r>
      <w:r>
        <w:rPr>
          <w:rFonts w:hint="eastAsia" w:ascii="宋体" w:hAnsi="宋体"/>
          <w:b/>
          <w:spacing w:val="30"/>
          <w:sz w:val="44"/>
        </w:rPr>
        <w:t>目自行询价函</w:t>
      </w:r>
    </w:p>
    <w:p w14:paraId="688EB8B0">
      <w:pPr>
        <w:tabs>
          <w:tab w:val="left" w:pos="489"/>
          <w:tab w:val="center" w:pos="4677"/>
        </w:tabs>
        <w:jc w:val="center"/>
        <w:rPr>
          <w:rFonts w:eastAsia="隶书"/>
          <w:b/>
          <w:spacing w:val="30"/>
          <w:sz w:val="18"/>
        </w:rPr>
      </w:pPr>
    </w:p>
    <w:p w14:paraId="46503837"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一、投标报价表</w:t>
      </w:r>
      <w:r>
        <w:rPr>
          <w:rFonts w:hint="eastAsia" w:ascii="楷体_GB2312" w:eastAsia="楷体_GB2312"/>
          <w:sz w:val="24"/>
        </w:rPr>
        <w:t xml:space="preserve">                                                  单位：元</w:t>
      </w:r>
    </w:p>
    <w:tbl>
      <w:tblPr>
        <w:tblStyle w:val="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13"/>
        <w:gridCol w:w="1380"/>
        <w:gridCol w:w="1674"/>
        <w:gridCol w:w="1071"/>
        <w:gridCol w:w="1246"/>
        <w:gridCol w:w="1422"/>
        <w:gridCol w:w="1184"/>
      </w:tblGrid>
      <w:tr w14:paraId="2D93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2" w:type="dxa"/>
            <w:tcBorders>
              <w:bottom w:val="single" w:color="auto" w:sz="4" w:space="0"/>
            </w:tcBorders>
            <w:vAlign w:val="center"/>
          </w:tcPr>
          <w:p w14:paraId="0E896EA0">
            <w:pPr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序号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vAlign w:val="center"/>
          </w:tcPr>
          <w:p w14:paraId="49659F08">
            <w:pPr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产品名称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 w14:paraId="5A92C481">
            <w:pPr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型号、规格</w:t>
            </w:r>
          </w:p>
        </w:tc>
        <w:tc>
          <w:tcPr>
            <w:tcW w:w="1674" w:type="dxa"/>
            <w:tcBorders>
              <w:bottom w:val="single" w:color="auto" w:sz="4" w:space="0"/>
            </w:tcBorders>
            <w:vAlign w:val="center"/>
          </w:tcPr>
          <w:p w14:paraId="4B897775">
            <w:pPr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参考技术要求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73B8A13D">
            <w:pPr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数量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 w14:paraId="0D0E83EB">
            <w:pPr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投标品牌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 w14:paraId="00E79170">
            <w:pPr>
              <w:jc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</w:rPr>
              <w:t>单价（元/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lang w:eastAsia="zh-CN"/>
              </w:rPr>
              <w:t>人份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</w:rPr>
              <w:t>）</w:t>
            </w:r>
          </w:p>
        </w:tc>
        <w:tc>
          <w:tcPr>
            <w:tcW w:w="1184" w:type="dxa"/>
            <w:tcBorders>
              <w:bottom w:val="single" w:color="auto" w:sz="4" w:space="0"/>
            </w:tcBorders>
            <w:vAlign w:val="center"/>
          </w:tcPr>
          <w:p w14:paraId="4EC3189A">
            <w:pPr>
              <w:jc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</w:rPr>
              <w:t>总价</w:t>
            </w:r>
          </w:p>
        </w:tc>
      </w:tr>
      <w:tr w14:paraId="19E3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</w:trPr>
        <w:tc>
          <w:tcPr>
            <w:tcW w:w="492" w:type="dxa"/>
            <w:vAlign w:val="center"/>
          </w:tcPr>
          <w:p w14:paraId="1800827B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1</w:t>
            </w:r>
          </w:p>
        </w:tc>
        <w:tc>
          <w:tcPr>
            <w:tcW w:w="1313" w:type="dxa"/>
            <w:vAlign w:val="center"/>
          </w:tcPr>
          <w:p w14:paraId="669A68D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eastAsia="zh-CN"/>
              </w:rPr>
              <w:t>结核分枝杆菌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IgG/IgM抗体检测试剂</w:t>
            </w:r>
          </w:p>
        </w:tc>
        <w:tc>
          <w:tcPr>
            <w:tcW w:w="1380" w:type="dxa"/>
            <w:vAlign w:val="center"/>
          </w:tcPr>
          <w:p w14:paraId="4CB42CB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4" w:type="dxa"/>
            <w:vAlign w:val="center"/>
          </w:tcPr>
          <w:p w14:paraId="3724159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7E5D02AA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513C388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0E518E2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69C7325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FD2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2" w:type="dxa"/>
            <w:gridSpan w:val="8"/>
            <w:vAlign w:val="center"/>
          </w:tcPr>
          <w:p w14:paraId="4976060B">
            <w:r>
              <w:rPr>
                <w:rFonts w:hint="eastAsia"/>
              </w:rPr>
              <w:t xml:space="preserve">合计金额人民币（大写）：               </w:t>
            </w:r>
            <w:r>
              <w:t xml:space="preserve">    </w:t>
            </w:r>
            <w:r>
              <w:rPr>
                <w:rFonts w:hint="eastAsia"/>
              </w:rPr>
              <w:t xml:space="preserve">  （小写）：￥</w:t>
            </w:r>
          </w:p>
        </w:tc>
      </w:tr>
    </w:tbl>
    <w:p w14:paraId="5D81DA9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420" w:lineRule="atLeast"/>
        <w:ind w:left="456" w:leftChars="0" w:right="0" w:rightChars="0"/>
        <w:jc w:val="both"/>
        <w:textAlignment w:val="center"/>
        <w:rPr>
          <w:rFonts w:hint="eastAsia" w:asciiTheme="minorEastAsia" w:hAnsiTheme="minorEastAsia" w:cstheme="minorEastAsia"/>
          <w:color w:val="333333"/>
          <w:kern w:val="2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kern w:val="2"/>
        </w:rPr>
        <w:t>二、交货时间：</w:t>
      </w:r>
      <w:r>
        <w:rPr>
          <w:rFonts w:hint="eastAsia" w:asciiTheme="minorEastAsia" w:hAnsiTheme="minorEastAsia" w:cstheme="minorEastAsia"/>
          <w:color w:val="333333"/>
          <w:kern w:val="2"/>
          <w:lang w:val="en-US" w:eastAsia="zh-CN"/>
        </w:rPr>
        <w:t>由于用户在开展工作方面对该试剂有特别的需求，供应商须在中标后3天内交货；</w:t>
      </w:r>
    </w:p>
    <w:p w14:paraId="5BA58EE5">
      <w:pPr>
        <w:pStyle w:val="5"/>
        <w:widowControl/>
        <w:spacing w:before="100" w:after="100" w:line="360" w:lineRule="exact"/>
        <w:ind w:firstLine="480" w:firstLineChars="200"/>
        <w:textAlignment w:val="center"/>
        <w:rPr>
          <w:rFonts w:asciiTheme="minorEastAsia" w:hAnsiTheme="minorEastAsia" w:cstheme="minorEastAsia"/>
          <w:color w:val="333333"/>
          <w:kern w:val="2"/>
        </w:rPr>
      </w:pPr>
      <w:r>
        <w:rPr>
          <w:rFonts w:hint="eastAsia" w:asciiTheme="minorEastAsia" w:hAnsiTheme="minorEastAsia" w:cstheme="minorEastAsia"/>
          <w:color w:val="333333"/>
          <w:kern w:val="2"/>
        </w:rPr>
        <w:t>三、交货地点：</w:t>
      </w:r>
      <w:r>
        <w:rPr>
          <w:rFonts w:hint="eastAsia" w:asciiTheme="minorEastAsia" w:hAnsiTheme="minorEastAsia" w:cstheme="minorEastAsia"/>
          <w:color w:val="333333"/>
          <w:kern w:val="2"/>
          <w:lang w:val="en-US" w:eastAsia="zh-CN"/>
        </w:rPr>
        <w:t>湖南农业大学医院</w:t>
      </w:r>
      <w:r>
        <w:rPr>
          <w:rFonts w:hint="eastAsia" w:asciiTheme="minorEastAsia" w:hAnsiTheme="minorEastAsia" w:cstheme="minorEastAsia"/>
          <w:color w:val="333333"/>
          <w:kern w:val="2"/>
        </w:rPr>
        <w:t>。</w:t>
      </w:r>
    </w:p>
    <w:p w14:paraId="1BC4D12E">
      <w:pPr>
        <w:pStyle w:val="5"/>
        <w:widowControl/>
        <w:spacing w:before="100" w:after="100" w:line="360" w:lineRule="exact"/>
        <w:ind w:firstLine="480" w:firstLineChars="200"/>
        <w:textAlignment w:val="center"/>
        <w:rPr>
          <w:rFonts w:asciiTheme="minorEastAsia" w:hAnsiTheme="minorEastAsia" w:cstheme="minorEastAsia"/>
          <w:color w:val="333333"/>
          <w:kern w:val="2"/>
        </w:rPr>
      </w:pPr>
      <w:r>
        <w:rPr>
          <w:rFonts w:hint="eastAsia" w:asciiTheme="minorEastAsia" w:hAnsiTheme="minorEastAsia" w:cstheme="minorEastAsia"/>
          <w:color w:val="333333"/>
          <w:kern w:val="2"/>
        </w:rPr>
        <w:t>四、</w:t>
      </w:r>
      <w:r>
        <w:rPr>
          <w:rFonts w:hint="eastAsia" w:asciiTheme="minorEastAsia" w:hAnsiTheme="minorEastAsia" w:cstheme="minorEastAsia"/>
          <w:color w:val="333333"/>
          <w:kern w:val="2"/>
          <w:lang w:val="en-US" w:eastAsia="zh-CN"/>
        </w:rPr>
        <w:t>项目实施：</w:t>
      </w:r>
      <w:r>
        <w:rPr>
          <w:rFonts w:hint="eastAsia" w:asciiTheme="minorEastAsia" w:hAnsiTheme="minorEastAsia" w:cstheme="minorEastAsia"/>
          <w:color w:val="333333"/>
          <w:kern w:val="2"/>
        </w:rPr>
        <w:t>：</w:t>
      </w:r>
      <w:r>
        <w:rPr>
          <w:rFonts w:hint="eastAsia" w:asciiTheme="minorEastAsia" w:hAnsiTheme="minorEastAsia" w:cstheme="minorEastAsia"/>
          <w:color w:val="333333"/>
          <w:kern w:val="2"/>
          <w:lang w:val="en-US" w:eastAsia="zh-CN"/>
        </w:rPr>
        <w:t>湖南农业大学</w:t>
      </w:r>
      <w:r>
        <w:rPr>
          <w:rFonts w:hint="eastAsia" w:asciiTheme="minorEastAsia" w:hAnsiTheme="minorEastAsia" w:cstheme="minorEastAsia"/>
          <w:color w:val="333333"/>
          <w:kern w:val="2"/>
        </w:rPr>
        <w:t>医院将提前三天通知</w:t>
      </w:r>
      <w:r>
        <w:rPr>
          <w:rFonts w:hint="eastAsia" w:asciiTheme="minorEastAsia" w:hAnsiTheme="minorEastAsia" w:cstheme="minorEastAsia"/>
          <w:color w:val="333333"/>
          <w:kern w:val="2"/>
          <w:lang w:eastAsia="zh-CN"/>
        </w:rPr>
        <w:t>检测</w:t>
      </w:r>
      <w:r>
        <w:rPr>
          <w:rFonts w:hint="eastAsia" w:asciiTheme="minorEastAsia" w:hAnsiTheme="minorEastAsia" w:cstheme="minorEastAsia"/>
          <w:color w:val="333333"/>
          <w:kern w:val="2"/>
        </w:rPr>
        <w:t>日期</w:t>
      </w:r>
      <w:r>
        <w:rPr>
          <w:rFonts w:hint="eastAsia" w:asciiTheme="minorEastAsia" w:hAnsiTheme="minorEastAsia" w:cstheme="minorEastAsia"/>
          <w:color w:val="333333"/>
          <w:kern w:val="2"/>
          <w:lang w:eastAsia="zh-CN"/>
        </w:rPr>
        <w:t>；供应商</w:t>
      </w:r>
      <w:r>
        <w:rPr>
          <w:rFonts w:hint="eastAsia" w:asciiTheme="minorEastAsia" w:hAnsiTheme="minorEastAsia" w:cstheme="minorEastAsia"/>
          <w:color w:val="333333"/>
          <w:kern w:val="2"/>
        </w:rPr>
        <w:t>免费提供具有检验资质人员</w:t>
      </w:r>
      <w:r>
        <w:rPr>
          <w:rFonts w:hint="eastAsia" w:asciiTheme="minorEastAsia" w:hAnsiTheme="minorEastAsia" w:cstheme="minorEastAsia"/>
          <w:color w:val="333333"/>
          <w:kern w:val="2"/>
          <w:lang w:eastAsia="zh-CN"/>
        </w:rPr>
        <w:t>（</w:t>
      </w:r>
      <w:r>
        <w:rPr>
          <w:rFonts w:hint="eastAsia" w:asciiTheme="minorEastAsia" w:hAnsiTheme="minorEastAsia" w:cstheme="minorEastAsia"/>
          <w:color w:val="333333"/>
          <w:kern w:val="2"/>
        </w:rPr>
        <w:t>提供检验人员资质证明材料</w:t>
      </w:r>
      <w:r>
        <w:rPr>
          <w:rFonts w:hint="eastAsia" w:asciiTheme="minorEastAsia" w:hAnsiTheme="minorEastAsia" w:cstheme="minorEastAsia"/>
          <w:color w:val="333333"/>
          <w:kern w:val="2"/>
          <w:lang w:eastAsia="zh-CN"/>
        </w:rPr>
        <w:t>）开展检测，</w:t>
      </w:r>
      <w:r>
        <w:rPr>
          <w:rFonts w:hint="eastAsia" w:asciiTheme="minorEastAsia" w:hAnsiTheme="minorEastAsia" w:cstheme="minorEastAsia"/>
          <w:color w:val="333333"/>
          <w:kern w:val="2"/>
        </w:rPr>
        <w:t>3人/天</w:t>
      </w:r>
      <w:r>
        <w:rPr>
          <w:rFonts w:hint="eastAsia" w:asciiTheme="minorEastAsia" w:hAnsiTheme="minorEastAsia" w:cstheme="minorEastAsia"/>
          <w:color w:val="333333"/>
          <w:kern w:val="2"/>
          <w:lang w:eastAsia="zh-CN"/>
        </w:rPr>
        <w:t>，</w:t>
      </w:r>
      <w:r>
        <w:rPr>
          <w:rFonts w:hint="eastAsia" w:asciiTheme="minorEastAsia" w:hAnsiTheme="minorEastAsia" w:cstheme="minorEastAsia"/>
          <w:color w:val="333333"/>
          <w:kern w:val="2"/>
          <w:lang w:val="en-US" w:eastAsia="zh-CN"/>
        </w:rPr>
        <w:t>9天，共27个工作日；</w:t>
      </w:r>
      <w:r>
        <w:rPr>
          <w:rFonts w:hint="eastAsia" w:asciiTheme="minorEastAsia" w:hAnsiTheme="minorEastAsia" w:cstheme="minorEastAsia"/>
          <w:color w:val="333333"/>
          <w:kern w:val="2"/>
          <w:lang w:eastAsia="zh-CN"/>
        </w:rPr>
        <w:t>日检测标本约</w:t>
      </w:r>
      <w:r>
        <w:rPr>
          <w:rFonts w:hint="eastAsia" w:asciiTheme="minorEastAsia" w:hAnsiTheme="minorEastAsia" w:cstheme="minorEastAsia"/>
          <w:color w:val="333333"/>
          <w:kern w:val="2"/>
          <w:lang w:val="en-US" w:eastAsia="zh-CN"/>
        </w:rPr>
        <w:t>1400人份；</w:t>
      </w:r>
      <w:r>
        <w:rPr>
          <w:rFonts w:hint="eastAsia" w:asciiTheme="minorEastAsia" w:hAnsiTheme="minorEastAsia" w:cstheme="minorEastAsia"/>
          <w:color w:val="333333"/>
          <w:kern w:val="2"/>
        </w:rPr>
        <w:t>按照体检日程完成每天的</w:t>
      </w:r>
      <w:r>
        <w:rPr>
          <w:rFonts w:hint="eastAsia" w:asciiTheme="minorEastAsia" w:hAnsiTheme="minorEastAsia" w:cstheme="minorEastAsia"/>
          <w:color w:val="333333"/>
          <w:kern w:val="2"/>
          <w:lang w:eastAsia="zh-CN"/>
        </w:rPr>
        <w:t>检测</w:t>
      </w:r>
      <w:r>
        <w:rPr>
          <w:rFonts w:hint="eastAsia" w:asciiTheme="minorEastAsia" w:hAnsiTheme="minorEastAsia" w:cstheme="minorEastAsia"/>
          <w:color w:val="333333"/>
          <w:kern w:val="2"/>
        </w:rPr>
        <w:t>任务，并出具检测结果</w:t>
      </w:r>
      <w:r>
        <w:rPr>
          <w:rFonts w:hint="eastAsia" w:asciiTheme="minorEastAsia" w:hAnsiTheme="minorEastAsia" w:cstheme="minorEastAsia"/>
          <w:color w:val="333333"/>
          <w:kern w:val="2"/>
          <w:lang w:eastAsia="zh-CN"/>
        </w:rPr>
        <w:t>，</w:t>
      </w:r>
      <w:r>
        <w:rPr>
          <w:rFonts w:hint="eastAsia" w:asciiTheme="minorEastAsia" w:hAnsiTheme="minorEastAsia" w:cstheme="minorEastAsia"/>
          <w:color w:val="333333"/>
          <w:kern w:val="2"/>
        </w:rPr>
        <w:t>除检测外还</w:t>
      </w:r>
      <w:r>
        <w:rPr>
          <w:rFonts w:hint="eastAsia" w:asciiTheme="minorEastAsia" w:hAnsiTheme="minorEastAsia" w:cstheme="minorEastAsia"/>
          <w:color w:val="333333"/>
          <w:kern w:val="2"/>
          <w:lang w:eastAsia="zh-CN"/>
        </w:rPr>
        <w:t>需</w:t>
      </w:r>
      <w:r>
        <w:rPr>
          <w:rFonts w:hint="eastAsia" w:asciiTheme="minorEastAsia" w:hAnsiTheme="minorEastAsia" w:cstheme="minorEastAsia"/>
          <w:color w:val="333333"/>
          <w:kern w:val="2"/>
        </w:rPr>
        <w:t>要负责血</w:t>
      </w:r>
      <w:r>
        <w:rPr>
          <w:rFonts w:hint="eastAsia" w:asciiTheme="minorEastAsia" w:hAnsiTheme="minorEastAsia" w:cstheme="minorEastAsia"/>
          <w:color w:val="333333"/>
          <w:kern w:val="2"/>
          <w:lang w:eastAsia="zh-CN"/>
        </w:rPr>
        <w:t>液</w:t>
      </w:r>
      <w:r>
        <w:rPr>
          <w:rFonts w:hint="eastAsia" w:asciiTheme="minorEastAsia" w:hAnsiTheme="minorEastAsia" w:cstheme="minorEastAsia"/>
          <w:color w:val="333333"/>
          <w:kern w:val="2"/>
        </w:rPr>
        <w:t>标本的离心任务。</w:t>
      </w:r>
    </w:p>
    <w:p w14:paraId="5EF3522F">
      <w:pPr>
        <w:pStyle w:val="5"/>
        <w:widowControl/>
        <w:spacing w:before="100" w:after="100" w:line="360" w:lineRule="exact"/>
        <w:ind w:firstLine="480" w:firstLineChars="200"/>
        <w:textAlignment w:val="center"/>
        <w:rPr>
          <w:rFonts w:asciiTheme="minorEastAsia" w:hAnsiTheme="minorEastAsia" w:cstheme="minorEastAsia"/>
          <w:color w:val="333333"/>
          <w:kern w:val="2"/>
        </w:rPr>
      </w:pPr>
      <w:r>
        <w:rPr>
          <w:rFonts w:hint="eastAsia" w:asciiTheme="minorEastAsia" w:hAnsiTheme="minorEastAsia" w:cstheme="minorEastAsia"/>
          <w:color w:val="333333"/>
          <w:kern w:val="2"/>
        </w:rPr>
        <w:t xml:space="preserve">投标人名称（盖章）：  </w:t>
      </w:r>
    </w:p>
    <w:p w14:paraId="37A4B821">
      <w:pPr>
        <w:pStyle w:val="5"/>
        <w:widowControl/>
        <w:spacing w:before="100" w:after="100" w:line="360" w:lineRule="exact"/>
        <w:ind w:firstLine="480" w:firstLineChars="200"/>
        <w:textAlignment w:val="center"/>
        <w:rPr>
          <w:rFonts w:asciiTheme="minorEastAsia" w:hAnsiTheme="minorEastAsia" w:cstheme="minorEastAsia"/>
          <w:color w:val="333333"/>
          <w:kern w:val="2"/>
        </w:rPr>
      </w:pPr>
      <w:r>
        <w:rPr>
          <w:rFonts w:hint="eastAsia" w:asciiTheme="minorEastAsia" w:hAnsiTheme="minorEastAsia" w:cstheme="minorEastAsia"/>
          <w:color w:val="333333"/>
          <w:kern w:val="2"/>
        </w:rPr>
        <w:t>授权代表（签字）：</w:t>
      </w:r>
    </w:p>
    <w:p w14:paraId="4538A8C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>投标人地址：</w:t>
      </w:r>
    </w:p>
    <w:p w14:paraId="29AF8527">
      <w:pPr>
        <w:pStyle w:val="5"/>
        <w:widowControl/>
        <w:spacing w:before="100" w:after="100" w:line="360" w:lineRule="exact"/>
        <w:ind w:firstLine="480" w:firstLineChars="200"/>
        <w:textAlignment w:val="center"/>
        <w:rPr>
          <w:rFonts w:asciiTheme="minorEastAsia" w:hAnsiTheme="minorEastAsia" w:cstheme="minorEastAsia"/>
          <w:color w:val="333333"/>
          <w:kern w:val="2"/>
        </w:rPr>
      </w:pPr>
      <w:r>
        <w:rPr>
          <w:rFonts w:hint="eastAsia" w:asciiTheme="minorEastAsia" w:hAnsiTheme="minorEastAsia" w:cstheme="minorEastAsia"/>
          <w:color w:val="333333"/>
          <w:kern w:val="2"/>
        </w:rPr>
        <w:t xml:space="preserve">办公电话：    </w:t>
      </w:r>
    </w:p>
    <w:p w14:paraId="4D93FF1C">
      <w:pPr>
        <w:pStyle w:val="5"/>
        <w:widowControl/>
        <w:spacing w:before="100" w:after="100" w:line="360" w:lineRule="exact"/>
        <w:ind w:firstLine="480" w:firstLineChars="200"/>
        <w:textAlignment w:val="center"/>
        <w:rPr>
          <w:rFonts w:asciiTheme="minorEastAsia" w:hAnsiTheme="minorEastAsia" w:cstheme="minorEastAsia"/>
          <w:color w:val="333333"/>
          <w:kern w:val="2"/>
        </w:rPr>
      </w:pPr>
      <w:r>
        <w:rPr>
          <w:rFonts w:hint="eastAsia" w:asciiTheme="minorEastAsia" w:hAnsiTheme="minorEastAsia" w:cstheme="minorEastAsia"/>
          <w:color w:val="333333"/>
          <w:kern w:val="2"/>
        </w:rPr>
        <w:t>手    机：</w:t>
      </w:r>
    </w:p>
    <w:p w14:paraId="41AEBC20">
      <w:pPr>
        <w:pStyle w:val="5"/>
        <w:widowControl/>
        <w:spacing w:before="100" w:after="100" w:line="360" w:lineRule="exact"/>
        <w:ind w:firstLine="480" w:firstLineChars="200"/>
        <w:textAlignment w:val="center"/>
        <w:rPr>
          <w:rFonts w:asciiTheme="minorEastAsia" w:hAnsiTheme="minorEastAsia" w:cstheme="minorEastAsia"/>
          <w:color w:val="333333"/>
          <w:kern w:val="2"/>
        </w:rPr>
      </w:pPr>
      <w:r>
        <w:rPr>
          <w:rFonts w:hint="eastAsia" w:asciiTheme="minorEastAsia" w:hAnsiTheme="minorEastAsia" w:cstheme="minorEastAsia"/>
          <w:color w:val="333333"/>
          <w:kern w:val="2"/>
        </w:rPr>
        <w:t xml:space="preserve">报价时间：     </w:t>
      </w:r>
      <w:r>
        <w:rPr>
          <w:rFonts w:asciiTheme="minorEastAsia" w:hAnsiTheme="minorEastAsia" w:cstheme="minorEastAsia"/>
          <w:color w:val="333333"/>
          <w:kern w:val="2"/>
        </w:rPr>
        <w:t xml:space="preserve">            </w:t>
      </w:r>
      <w:r>
        <w:rPr>
          <w:rFonts w:hint="eastAsia" w:asciiTheme="minorEastAsia" w:hAnsiTheme="minorEastAsia" w:cstheme="minorEastAsia"/>
          <w:color w:val="333333"/>
          <w:kern w:val="2"/>
        </w:rPr>
        <w:t xml:space="preserve">   年   月    日</w:t>
      </w:r>
    </w:p>
    <w:p w14:paraId="6773E121">
      <w:pPr>
        <w:pStyle w:val="5"/>
        <w:widowControl/>
        <w:spacing w:before="100" w:after="100" w:line="360" w:lineRule="exact"/>
        <w:ind w:firstLine="480" w:firstLineChars="200"/>
        <w:textAlignment w:val="center"/>
        <w:rPr>
          <w:rFonts w:asciiTheme="minorEastAsia" w:hAnsiTheme="minorEastAsia" w:cstheme="minorEastAsia"/>
          <w:color w:val="333333"/>
          <w:kern w:val="2"/>
        </w:rPr>
      </w:pPr>
      <w:r>
        <w:rPr>
          <w:rFonts w:hint="eastAsia" w:asciiTheme="minorEastAsia" w:hAnsiTheme="minorEastAsia" w:cstheme="minorEastAsia"/>
          <w:color w:val="333333"/>
          <w:kern w:val="2"/>
        </w:rPr>
        <w:t>五、询价须知</w:t>
      </w:r>
    </w:p>
    <w:p w14:paraId="395522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420" w:lineRule="atLeast"/>
        <w:ind w:left="0" w:right="0" w:firstLine="456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五、询价须知</w:t>
      </w:r>
    </w:p>
    <w:p w14:paraId="691B03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420" w:lineRule="atLeast"/>
        <w:ind w:left="0" w:right="0" w:firstLine="456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1、根据我单位预算和内部采购制度，报价不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高于24万元。</w:t>
      </w:r>
    </w:p>
    <w:p w14:paraId="49FAB9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420" w:lineRule="atLeast"/>
        <w:ind w:left="0" w:right="0" w:firstLine="456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★2、投标人需提供加盖公章的营业执照</w:t>
      </w:r>
      <w:bookmarkStart w:id="0" w:name="OLE_LINK1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、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法人代表身份证复印件</w:t>
      </w:r>
      <w:bookmarkStart w:id="1" w:name="OLE_LINK2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、</w:t>
      </w:r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资质证明复印件、授权委托书原件，将询价函密封（有完整封贴并加盖公章并用U盘提供电子档一份），送至湖南农业大学逸苑楼305办公室。</w:t>
      </w:r>
    </w:p>
    <w:p w14:paraId="134574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420" w:lineRule="atLeast"/>
        <w:ind w:left="0" w:right="0" w:firstLine="456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3、投标人所报询价函应为原件，格式、内容与要求一致，且填写完整无遗漏，否则视为无效。　</w:t>
      </w:r>
    </w:p>
    <w:p w14:paraId="771B7C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420" w:lineRule="atLeast"/>
        <w:ind w:left="0" w:right="0" w:firstLine="456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4、按照符合需求、质量和服务相等，以报价最低者为中标人。如投标品牌报价相同，则通过抽签方式确定。</w:t>
      </w:r>
    </w:p>
    <w:p w14:paraId="627F8B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420" w:lineRule="atLeast"/>
        <w:ind w:left="0" w:right="0" w:firstLine="456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5、如中标后中标单位无法达到采购需求，我单位可随时终止服务。</w:t>
      </w:r>
    </w:p>
    <w:p w14:paraId="29517D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420" w:lineRule="atLeast"/>
        <w:ind w:left="0" w:right="0" w:firstLine="456"/>
        <w:jc w:val="both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6、采购人名称：湖南农业大学</w:t>
      </w:r>
    </w:p>
    <w:p w14:paraId="3D01F62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420" w:lineRule="atLeast"/>
        <w:ind w:left="0" w:right="0" w:firstLine="456"/>
        <w:jc w:val="both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  <w:t>地址：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  <w:t>长沙市芙蓉区农大路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 xml:space="preserve">1号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  <w:t>联系人：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刘老师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  <w:t>  　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0731-84618118</w:t>
      </w:r>
    </w:p>
    <w:p w14:paraId="11CE413C">
      <w:pPr>
        <w:tabs>
          <w:tab w:val="center" w:pos="4153"/>
          <w:tab w:val="right" w:pos="8306"/>
        </w:tabs>
        <w:snapToGrid w:val="0"/>
        <w:spacing w:line="360" w:lineRule="auto"/>
        <w:jc w:val="left"/>
        <w:rPr>
          <w:rFonts w:ascii="黑体" w:hAnsi="黑体" w:eastAsia="黑体" w:cs="黑体"/>
          <w:iCs/>
          <w:sz w:val="32"/>
          <w:szCs w:val="32"/>
        </w:rPr>
      </w:pPr>
    </w:p>
    <w:p w14:paraId="66940DFA">
      <w:pPr>
        <w:tabs>
          <w:tab w:val="center" w:pos="4153"/>
          <w:tab w:val="right" w:pos="8306"/>
        </w:tabs>
        <w:snapToGrid w:val="0"/>
        <w:spacing w:line="360" w:lineRule="auto"/>
        <w:jc w:val="left"/>
        <w:rPr>
          <w:rFonts w:ascii="黑体" w:hAnsi="黑体" w:eastAsia="黑体" w:cs="黑体"/>
          <w:iCs/>
          <w:sz w:val="32"/>
          <w:szCs w:val="32"/>
        </w:rPr>
      </w:pPr>
    </w:p>
    <w:p w14:paraId="58E91858">
      <w:pPr>
        <w:tabs>
          <w:tab w:val="center" w:pos="4153"/>
          <w:tab w:val="right" w:pos="8306"/>
        </w:tabs>
        <w:snapToGrid w:val="0"/>
        <w:spacing w:line="360" w:lineRule="auto"/>
        <w:jc w:val="left"/>
        <w:rPr>
          <w:rFonts w:ascii="黑体" w:hAnsi="黑体" w:eastAsia="黑体" w:cs="黑体"/>
          <w:iCs/>
          <w:sz w:val="32"/>
          <w:szCs w:val="32"/>
        </w:rPr>
      </w:pPr>
    </w:p>
    <w:p w14:paraId="0157D0B9">
      <w:pPr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br w:type="page"/>
      </w:r>
    </w:p>
    <w:p w14:paraId="20EEFA23">
      <w:pPr>
        <w:tabs>
          <w:tab w:val="center" w:pos="4153"/>
          <w:tab w:val="right" w:pos="8306"/>
        </w:tabs>
        <w:snapToGrid w:val="0"/>
        <w:spacing w:line="360" w:lineRule="auto"/>
        <w:jc w:val="left"/>
        <w:rPr>
          <w:rFonts w:ascii="仿宋_GB2312" w:hAnsi="宋体" w:eastAsia="仿宋_GB2312"/>
          <w:b/>
          <w:bCs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 xml:space="preserve">附件： </w:t>
      </w:r>
      <w:r>
        <w:rPr>
          <w:rFonts w:hint="eastAsia" w:ascii="仿宋_GB2312" w:hAnsi="宋体" w:eastAsia="仿宋_GB2312"/>
          <w:i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bCs/>
          <w:iCs/>
          <w:sz w:val="32"/>
          <w:szCs w:val="32"/>
        </w:rPr>
        <w:t xml:space="preserve">  </w:t>
      </w:r>
    </w:p>
    <w:p w14:paraId="0AFEDBA6">
      <w:pPr>
        <w:jc w:val="center"/>
        <w:rPr>
          <w:rFonts w:hint="eastAsia" w:ascii="仿宋_GB2312" w:hAnsi="宋体" w:eastAsia="仿宋_GB2312"/>
          <w:b/>
          <w:bCs/>
          <w:i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iCs/>
          <w:sz w:val="32"/>
          <w:szCs w:val="32"/>
          <w:lang w:eastAsia="zh-CN"/>
        </w:rPr>
        <w:t>结核分枝杆菌</w:t>
      </w:r>
      <w:r>
        <w:rPr>
          <w:rFonts w:hint="eastAsia" w:ascii="仿宋_GB2312" w:hAnsi="宋体" w:eastAsia="仿宋_GB2312"/>
          <w:b/>
          <w:bCs/>
          <w:iCs/>
          <w:sz w:val="32"/>
          <w:szCs w:val="32"/>
          <w:lang w:val="en-US" w:eastAsia="zh-CN"/>
        </w:rPr>
        <w:t>IgG/IgM抗体检测试剂</w:t>
      </w:r>
    </w:p>
    <w:p w14:paraId="6E3D207E">
      <w:pPr>
        <w:jc w:val="center"/>
        <w:rPr>
          <w:rFonts w:ascii="仿宋_GB2312" w:hAnsi="宋体" w:eastAsia="仿宋_GB2312"/>
          <w:b/>
          <w:bCs/>
          <w:i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iCs/>
          <w:sz w:val="32"/>
          <w:szCs w:val="32"/>
        </w:rPr>
        <w:t>主要技术参数</w:t>
      </w:r>
    </w:p>
    <w:p w14:paraId="3A147846">
      <w:pPr>
        <w:numPr>
          <w:ilvl w:val="0"/>
          <w:numId w:val="0"/>
        </w:numPr>
        <w:ind w:firstLine="440" w:firstLineChars="200"/>
        <w:rPr>
          <w:rFonts w:ascii="宋体" w:hAnsi="宋体" w:cs="宋体"/>
          <w:sz w:val="24"/>
        </w:rPr>
      </w:pPr>
      <w:bookmarkStart w:id="2" w:name="OLE_LINK4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★</w:t>
      </w:r>
      <w:bookmarkEnd w:id="2"/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．</w:t>
      </w:r>
      <w:r>
        <w:rPr>
          <w:rFonts w:hint="eastAsia" w:ascii="宋体" w:hAnsi="宋体" w:cs="宋体"/>
          <w:sz w:val="24"/>
          <w:lang w:val="en-US" w:eastAsia="zh-CN"/>
        </w:rPr>
        <w:t>检测方法：胶体金法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；</w:t>
      </w:r>
    </w:p>
    <w:p w14:paraId="2184C71D">
      <w:pPr>
        <w:numPr>
          <w:ilvl w:val="0"/>
          <w:numId w:val="0"/>
        </w:numPr>
        <w:ind w:leftChars="228"/>
        <w:rPr>
          <w:sz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cs="宋体"/>
          <w:sz w:val="24"/>
          <w:lang w:val="en-US" w:eastAsia="zh-CN"/>
        </w:rPr>
        <w:t>2.试剂规格：卡式，1人1卡，30人份/盒；</w:t>
      </w:r>
      <w:r>
        <w:rPr>
          <w:rFonts w:hint="eastAsia" w:ascii="宋体" w:hAnsi="宋体" w:cs="宋体"/>
          <w:sz w:val="24"/>
        </w:rPr>
        <w:br w:type="textWrapping"/>
      </w:r>
      <w:bookmarkStart w:id="3" w:name="OLE_LINK3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cs="宋体"/>
          <w:b/>
          <w:bCs/>
          <w:sz w:val="24"/>
        </w:rPr>
        <w:t>3</w:t>
      </w:r>
      <w:r>
        <w:rPr>
          <w:rFonts w:hint="eastAsia" w:ascii="宋体" w:hAnsi="宋体" w:cs="宋体"/>
          <w:sz w:val="24"/>
        </w:rPr>
        <w:t>．</w:t>
      </w:r>
      <w:bookmarkEnd w:id="3"/>
      <w:r>
        <w:rPr>
          <w:rFonts w:hint="eastAsia" w:ascii="宋体" w:hAnsi="宋体" w:cs="宋体"/>
          <w:sz w:val="24"/>
          <w:lang w:val="en-US" w:eastAsia="zh-CN"/>
        </w:rPr>
        <w:t>最低检出量：IgG 1:8，IgM 1:4。</w:t>
      </w:r>
      <w:r>
        <w:rPr>
          <w:rFonts w:hint="eastAsia" w:ascii="宋体" w:hAnsi="宋体" w:cs="宋体"/>
          <w:sz w:val="24"/>
        </w:rPr>
        <w:br w:type="textWrapping"/>
      </w:r>
    </w:p>
    <w:p w14:paraId="7DD76372">
      <w:pPr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注：</w:t>
      </w:r>
      <w:bookmarkStart w:id="4" w:name="OLE_LINK14"/>
      <w:r>
        <w:rPr>
          <w:rFonts w:hint="eastAsia"/>
          <w:sz w:val="24"/>
          <w:lang w:val="en-US" w:eastAsia="zh-CN"/>
        </w:rPr>
        <w:t>试剂有效期应在出厂日期半年内</w:t>
      </w:r>
      <w:bookmarkEnd w:id="4"/>
      <w:r>
        <w:rPr>
          <w:rFonts w:hint="eastAsia"/>
          <w:sz w:val="24"/>
          <w:lang w:val="en-US" w:eastAsia="zh-CN"/>
        </w:rPr>
        <w:t>，文件中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条款为实质性要求。</w:t>
      </w:r>
      <w:bookmarkStart w:id="5" w:name="_GoBack"/>
      <w:bookmarkEnd w:id="5"/>
    </w:p>
    <w:p w14:paraId="4B0F0A4B"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DBiZGIxOTJmY2ExMThiMzI2OTE3Y2QzNDE3N2EifQ=="/>
  </w:docVars>
  <w:rsids>
    <w:rsidRoot w:val="1D79765D"/>
    <w:rsid w:val="001476FC"/>
    <w:rsid w:val="00216D4D"/>
    <w:rsid w:val="004237FD"/>
    <w:rsid w:val="00443771"/>
    <w:rsid w:val="006B1F39"/>
    <w:rsid w:val="007257CE"/>
    <w:rsid w:val="007F19B1"/>
    <w:rsid w:val="00871AE2"/>
    <w:rsid w:val="008F2745"/>
    <w:rsid w:val="00917489"/>
    <w:rsid w:val="00AD6C9E"/>
    <w:rsid w:val="00B5522B"/>
    <w:rsid w:val="00C217E0"/>
    <w:rsid w:val="00D037E1"/>
    <w:rsid w:val="00D16D59"/>
    <w:rsid w:val="00D87C69"/>
    <w:rsid w:val="00DA6CB4"/>
    <w:rsid w:val="00DF7038"/>
    <w:rsid w:val="00E135DC"/>
    <w:rsid w:val="00EF3626"/>
    <w:rsid w:val="00FF1259"/>
    <w:rsid w:val="021F4265"/>
    <w:rsid w:val="0EFB3964"/>
    <w:rsid w:val="16F13C94"/>
    <w:rsid w:val="1D79765D"/>
    <w:rsid w:val="1DF4614E"/>
    <w:rsid w:val="25681FEC"/>
    <w:rsid w:val="26346A2F"/>
    <w:rsid w:val="29634188"/>
    <w:rsid w:val="2C7566AC"/>
    <w:rsid w:val="2F3563A1"/>
    <w:rsid w:val="316F26CC"/>
    <w:rsid w:val="32683495"/>
    <w:rsid w:val="34371BDC"/>
    <w:rsid w:val="356D23BA"/>
    <w:rsid w:val="395A3FF1"/>
    <w:rsid w:val="3CC82828"/>
    <w:rsid w:val="42241756"/>
    <w:rsid w:val="458F0387"/>
    <w:rsid w:val="45B46FB3"/>
    <w:rsid w:val="4B362982"/>
    <w:rsid w:val="55CF657E"/>
    <w:rsid w:val="58130A1A"/>
    <w:rsid w:val="58576096"/>
    <w:rsid w:val="592941F7"/>
    <w:rsid w:val="5DA12EF6"/>
    <w:rsid w:val="64344373"/>
    <w:rsid w:val="67260672"/>
    <w:rsid w:val="6DC54351"/>
    <w:rsid w:val="6E0A4AF7"/>
    <w:rsid w:val="71F847BA"/>
    <w:rsid w:val="72DE59FC"/>
    <w:rsid w:val="7329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无间隔1"/>
    <w:basedOn w:val="1"/>
    <w:qFormat/>
    <w:uiPriority w:val="1"/>
    <w:pPr>
      <w:spacing w:line="400" w:lineRule="exact"/>
    </w:pPr>
    <w:rPr>
      <w:sz w:val="24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707</Words>
  <Characters>755</Characters>
  <Lines>8</Lines>
  <Paragraphs>2</Paragraphs>
  <TotalTime>1</TotalTime>
  <ScaleCrop>false</ScaleCrop>
  <LinksUpToDate>false</LinksUpToDate>
  <CharactersWithSpaces>877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2021-03-17T08:37:00Z</dcterms:created>
  <dc:creator>晓宇</dc:creator>
  <cp:lastModifiedBy>WPS_1615251160</cp:lastModifiedBy>
  <cp:lastPrinted>2021-11-26T06:34:00Z</cp:lastPrinted>
  <dcterms:modified xsi:type="dcterms:W3CDTF">2024-08-25T10:07:16Z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480F1B1CA0E74D33B7C0CD07DE3183B8</vt:lpwstr>
  </property>
</Properties>
</file>